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8499" w14:textId="5F295000" w:rsidR="000038FA" w:rsidRDefault="000038FA" w:rsidP="000038FA">
      <w:pPr>
        <w:jc w:val="center"/>
        <w:rPr>
          <w:rFonts w:ascii="Times New Roman" w:hAnsi="Times New Roman" w:cs="Times New Roman"/>
          <w:b/>
          <w:bCs/>
          <w:sz w:val="24"/>
          <w:szCs w:val="24"/>
        </w:rPr>
      </w:pPr>
      <w:r w:rsidRPr="00B86F2B">
        <w:rPr>
          <w:rStyle w:val="Noklusjumarindkopasfonts"/>
          <w:rFonts w:ascii="Times New Roman" w:hAnsi="Times New Roman"/>
          <w:noProof/>
          <w:sz w:val="24"/>
          <w:szCs w:val="24"/>
          <w:lang w:val="en-US"/>
        </w:rPr>
        <w:drawing>
          <wp:anchor distT="0" distB="0" distL="114300" distR="114300" simplePos="0" relativeHeight="251659264" behindDoc="0" locked="0" layoutInCell="1" allowOverlap="1" wp14:anchorId="4EEEEF29" wp14:editId="5696FE1F">
            <wp:simplePos x="0" y="0"/>
            <wp:positionH relativeFrom="column">
              <wp:posOffset>3459480</wp:posOffset>
            </wp:positionH>
            <wp:positionV relativeFrom="paragraph">
              <wp:posOffset>-358140</wp:posOffset>
            </wp:positionV>
            <wp:extent cx="2671639" cy="609154"/>
            <wp:effectExtent l="0" t="0" r="0" b="446"/>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2671639" cy="609154"/>
                    </a:xfrm>
                    <a:prstGeom prst="rect">
                      <a:avLst/>
                    </a:prstGeom>
                    <a:noFill/>
                    <a:ln>
                      <a:noFill/>
                      <a:prstDash/>
                    </a:ln>
                  </pic:spPr>
                </pic:pic>
              </a:graphicData>
            </a:graphic>
          </wp:anchor>
        </w:drawing>
      </w:r>
    </w:p>
    <w:p w14:paraId="0FED1308" w14:textId="77777777" w:rsidR="000038FA" w:rsidRDefault="000038FA" w:rsidP="000038FA">
      <w:pPr>
        <w:jc w:val="center"/>
        <w:rPr>
          <w:rFonts w:ascii="Times New Roman" w:hAnsi="Times New Roman" w:cs="Times New Roman"/>
          <w:b/>
          <w:bCs/>
          <w:sz w:val="24"/>
          <w:szCs w:val="24"/>
        </w:rPr>
      </w:pPr>
    </w:p>
    <w:p w14:paraId="32FB8B58" w14:textId="77777777" w:rsidR="000038FA" w:rsidRDefault="000038FA" w:rsidP="000038FA">
      <w:pPr>
        <w:jc w:val="center"/>
        <w:rPr>
          <w:rFonts w:ascii="Times New Roman" w:hAnsi="Times New Roman" w:cs="Times New Roman"/>
          <w:b/>
          <w:bCs/>
          <w:sz w:val="24"/>
          <w:szCs w:val="24"/>
        </w:rPr>
      </w:pPr>
    </w:p>
    <w:p w14:paraId="00BB2F3C" w14:textId="624367BE" w:rsidR="000038FA" w:rsidRDefault="000038FA" w:rsidP="000038FA">
      <w:pPr>
        <w:jc w:val="center"/>
        <w:rPr>
          <w:rFonts w:ascii="Times New Roman" w:hAnsi="Times New Roman" w:cs="Times New Roman"/>
          <w:b/>
          <w:bCs/>
          <w:sz w:val="24"/>
          <w:szCs w:val="24"/>
        </w:rPr>
      </w:pPr>
      <w:r w:rsidRPr="000038FA">
        <w:rPr>
          <w:rFonts w:ascii="Times New Roman" w:hAnsi="Times New Roman" w:cs="Times New Roman"/>
          <w:b/>
          <w:bCs/>
          <w:sz w:val="24"/>
          <w:szCs w:val="24"/>
        </w:rPr>
        <w:t>Daugavpils pilsētas svētku “Tūrisma ielas” dalībnieku veidlapa</w:t>
      </w:r>
    </w:p>
    <w:p w14:paraId="2F7CC4AF" w14:textId="23275C38" w:rsidR="000038FA" w:rsidRPr="000038FA" w:rsidRDefault="000038FA" w:rsidP="000038FA">
      <w:pPr>
        <w:jc w:val="center"/>
        <w:rPr>
          <w:rFonts w:ascii="Times New Roman" w:hAnsi="Times New Roman" w:cs="Times New Roman"/>
          <w:sz w:val="24"/>
          <w:szCs w:val="24"/>
        </w:rPr>
      </w:pPr>
      <w:r w:rsidRPr="000038FA">
        <w:rPr>
          <w:rFonts w:ascii="Times New Roman" w:hAnsi="Times New Roman" w:cs="Times New Roman"/>
          <w:sz w:val="24"/>
          <w:szCs w:val="24"/>
        </w:rPr>
        <w:t>Daugavpils City Festival "Tourism Street" Participant Application Form</w:t>
      </w:r>
    </w:p>
    <w:p w14:paraId="5E8FF63D" w14:textId="77777777" w:rsidR="000038FA" w:rsidRDefault="000038FA" w:rsidP="000038FA">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62"/>
        <w:gridCol w:w="4933"/>
        <w:gridCol w:w="3521"/>
      </w:tblGrid>
      <w:tr w:rsidR="000038FA" w14:paraId="2FC4C613" w14:textId="77777777" w:rsidTr="000038FA">
        <w:tc>
          <w:tcPr>
            <w:tcW w:w="562" w:type="dxa"/>
          </w:tcPr>
          <w:p w14:paraId="4460C443" w14:textId="77777777" w:rsidR="000038FA" w:rsidRDefault="000038FA" w:rsidP="000038FA">
            <w:pPr>
              <w:rPr>
                <w:rFonts w:ascii="Times New Roman" w:hAnsi="Times New Roman" w:cs="Times New Roman"/>
                <w:b/>
                <w:bCs/>
                <w:sz w:val="24"/>
                <w:szCs w:val="24"/>
              </w:rPr>
            </w:pPr>
          </w:p>
        </w:tc>
        <w:tc>
          <w:tcPr>
            <w:tcW w:w="4933" w:type="dxa"/>
          </w:tcPr>
          <w:p w14:paraId="29020C35" w14:textId="0FDA4A4A"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 xml:space="preserve">Pozīcija / </w:t>
            </w:r>
            <w:r w:rsidRPr="000038FA">
              <w:rPr>
                <w:rFonts w:ascii="Times New Roman" w:hAnsi="Times New Roman" w:cs="Times New Roman"/>
                <w:sz w:val="24"/>
                <w:szCs w:val="24"/>
              </w:rPr>
              <w:t>p</w:t>
            </w:r>
            <w:r w:rsidRPr="000038FA">
              <w:rPr>
                <w:rFonts w:ascii="Times New Roman" w:hAnsi="Times New Roman" w:cs="Times New Roman"/>
                <w:sz w:val="24"/>
                <w:szCs w:val="24"/>
              </w:rPr>
              <w:t>osition</w:t>
            </w:r>
          </w:p>
        </w:tc>
        <w:tc>
          <w:tcPr>
            <w:tcW w:w="3521" w:type="dxa"/>
          </w:tcPr>
          <w:p w14:paraId="4E9B1D6D" w14:textId="3D283B57"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 xml:space="preserve">Dalībnieku atbilde / </w:t>
            </w:r>
            <w:r w:rsidRPr="000038FA">
              <w:rPr>
                <w:rFonts w:ascii="Times New Roman" w:hAnsi="Times New Roman" w:cs="Times New Roman"/>
                <w:sz w:val="24"/>
                <w:szCs w:val="24"/>
              </w:rPr>
              <w:t>participant response</w:t>
            </w:r>
          </w:p>
        </w:tc>
      </w:tr>
      <w:tr w:rsidR="000038FA" w14:paraId="11AD5AB2" w14:textId="77777777" w:rsidTr="000038FA">
        <w:tc>
          <w:tcPr>
            <w:tcW w:w="562" w:type="dxa"/>
          </w:tcPr>
          <w:p w14:paraId="335DC03B" w14:textId="7DBF8166"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1.</w:t>
            </w:r>
          </w:p>
        </w:tc>
        <w:tc>
          <w:tcPr>
            <w:tcW w:w="4933" w:type="dxa"/>
          </w:tcPr>
          <w:p w14:paraId="2AEF9AD3" w14:textId="393FEFB7"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 xml:space="preserve">Iestādes (organizācijas) nosaukums / </w:t>
            </w:r>
            <w:r w:rsidRPr="000038FA">
              <w:rPr>
                <w:rFonts w:ascii="Times New Roman" w:hAnsi="Times New Roman" w:cs="Times New Roman"/>
                <w:sz w:val="24"/>
                <w:szCs w:val="24"/>
              </w:rPr>
              <w:t>Institution (organization) name</w:t>
            </w:r>
          </w:p>
        </w:tc>
        <w:tc>
          <w:tcPr>
            <w:tcW w:w="3521" w:type="dxa"/>
          </w:tcPr>
          <w:p w14:paraId="451354E9" w14:textId="77777777" w:rsidR="000038FA" w:rsidRDefault="000038FA" w:rsidP="000038FA">
            <w:pPr>
              <w:rPr>
                <w:rFonts w:ascii="Times New Roman" w:hAnsi="Times New Roman" w:cs="Times New Roman"/>
                <w:b/>
                <w:bCs/>
                <w:sz w:val="24"/>
                <w:szCs w:val="24"/>
              </w:rPr>
            </w:pPr>
          </w:p>
        </w:tc>
      </w:tr>
      <w:tr w:rsidR="000038FA" w14:paraId="3ED4A74B" w14:textId="77777777" w:rsidTr="000038FA">
        <w:tc>
          <w:tcPr>
            <w:tcW w:w="562" w:type="dxa"/>
          </w:tcPr>
          <w:p w14:paraId="74866884" w14:textId="05A3EE85"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2.</w:t>
            </w:r>
          </w:p>
        </w:tc>
        <w:tc>
          <w:tcPr>
            <w:tcW w:w="4933" w:type="dxa"/>
          </w:tcPr>
          <w:p w14:paraId="427D0F4B" w14:textId="283250F5"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 xml:space="preserve">Telts izmērs / </w:t>
            </w:r>
            <w:r w:rsidRPr="000038FA">
              <w:rPr>
                <w:rFonts w:ascii="Times New Roman" w:hAnsi="Times New Roman" w:cs="Times New Roman"/>
                <w:sz w:val="24"/>
                <w:szCs w:val="24"/>
              </w:rPr>
              <w:t>Tent size</w:t>
            </w:r>
          </w:p>
        </w:tc>
        <w:tc>
          <w:tcPr>
            <w:tcW w:w="3521" w:type="dxa"/>
          </w:tcPr>
          <w:p w14:paraId="52C085AA" w14:textId="77777777" w:rsidR="000038FA" w:rsidRDefault="000038FA" w:rsidP="000038FA">
            <w:pPr>
              <w:rPr>
                <w:rFonts w:ascii="Times New Roman" w:hAnsi="Times New Roman" w:cs="Times New Roman"/>
                <w:b/>
                <w:bCs/>
                <w:sz w:val="24"/>
                <w:szCs w:val="24"/>
              </w:rPr>
            </w:pPr>
          </w:p>
        </w:tc>
      </w:tr>
      <w:tr w:rsidR="000038FA" w14:paraId="7DC241F6" w14:textId="77777777" w:rsidTr="000038FA">
        <w:tc>
          <w:tcPr>
            <w:tcW w:w="562" w:type="dxa"/>
          </w:tcPr>
          <w:p w14:paraId="1FF60E94" w14:textId="51C55608"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3.</w:t>
            </w:r>
          </w:p>
        </w:tc>
        <w:tc>
          <w:tcPr>
            <w:tcW w:w="4933" w:type="dxa"/>
          </w:tcPr>
          <w:p w14:paraId="7F22CE98" w14:textId="4F602B69"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 xml:space="preserve">Dalībnieku skaits / </w:t>
            </w:r>
            <w:r w:rsidR="004B4F32" w:rsidRPr="004B4F32">
              <w:rPr>
                <w:rFonts w:ascii="Times New Roman" w:hAnsi="Times New Roman" w:cs="Times New Roman"/>
                <w:sz w:val="24"/>
                <w:szCs w:val="24"/>
              </w:rPr>
              <w:t>Participant count</w:t>
            </w:r>
          </w:p>
        </w:tc>
        <w:tc>
          <w:tcPr>
            <w:tcW w:w="3521" w:type="dxa"/>
          </w:tcPr>
          <w:p w14:paraId="755CA210" w14:textId="77777777" w:rsidR="000038FA" w:rsidRDefault="000038FA" w:rsidP="000038FA">
            <w:pPr>
              <w:rPr>
                <w:rFonts w:ascii="Times New Roman" w:hAnsi="Times New Roman" w:cs="Times New Roman"/>
                <w:b/>
                <w:bCs/>
                <w:sz w:val="24"/>
                <w:szCs w:val="24"/>
              </w:rPr>
            </w:pPr>
          </w:p>
        </w:tc>
      </w:tr>
      <w:tr w:rsidR="000038FA" w14:paraId="44510AB6" w14:textId="77777777" w:rsidTr="000038FA">
        <w:tc>
          <w:tcPr>
            <w:tcW w:w="562" w:type="dxa"/>
          </w:tcPr>
          <w:p w14:paraId="5A498DAE" w14:textId="16DE6C01" w:rsidR="000038FA" w:rsidRDefault="000038FA" w:rsidP="000038FA">
            <w:pPr>
              <w:rPr>
                <w:rFonts w:ascii="Times New Roman" w:hAnsi="Times New Roman" w:cs="Times New Roman"/>
                <w:b/>
                <w:bCs/>
                <w:sz w:val="24"/>
                <w:szCs w:val="24"/>
              </w:rPr>
            </w:pPr>
            <w:r>
              <w:rPr>
                <w:rFonts w:ascii="Times New Roman" w:hAnsi="Times New Roman" w:cs="Times New Roman"/>
                <w:b/>
                <w:bCs/>
                <w:sz w:val="24"/>
                <w:szCs w:val="24"/>
              </w:rPr>
              <w:t>4.</w:t>
            </w:r>
          </w:p>
        </w:tc>
        <w:tc>
          <w:tcPr>
            <w:tcW w:w="4933" w:type="dxa"/>
          </w:tcPr>
          <w:p w14:paraId="206967D7" w14:textId="0A845417" w:rsidR="000038FA" w:rsidRDefault="004B4F32" w:rsidP="000038FA">
            <w:pPr>
              <w:rPr>
                <w:rFonts w:ascii="Times New Roman" w:hAnsi="Times New Roman" w:cs="Times New Roman"/>
                <w:b/>
                <w:bCs/>
                <w:sz w:val="24"/>
                <w:szCs w:val="24"/>
              </w:rPr>
            </w:pPr>
            <w:r>
              <w:rPr>
                <w:rFonts w:ascii="Times New Roman" w:hAnsi="Times New Roman" w:cs="Times New Roman"/>
                <w:b/>
                <w:bCs/>
                <w:sz w:val="24"/>
                <w:szCs w:val="24"/>
              </w:rPr>
              <w:t xml:space="preserve">Transporta numurs caurlaidei  / </w:t>
            </w:r>
            <w:r w:rsidRPr="004B4F32">
              <w:rPr>
                <w:rFonts w:ascii="Times New Roman" w:hAnsi="Times New Roman" w:cs="Times New Roman"/>
                <w:sz w:val="24"/>
                <w:szCs w:val="24"/>
              </w:rPr>
              <w:t>Vehicle registration number</w:t>
            </w:r>
            <w:r w:rsidRPr="004B4F32">
              <w:rPr>
                <w:rFonts w:ascii="Times New Roman" w:hAnsi="Times New Roman" w:cs="Times New Roman"/>
                <w:sz w:val="24"/>
                <w:szCs w:val="24"/>
              </w:rPr>
              <w:t xml:space="preserve"> (for </w:t>
            </w:r>
            <w:r w:rsidRPr="004B4F32">
              <w:rPr>
                <w:rFonts w:ascii="Times New Roman" w:hAnsi="Times New Roman" w:cs="Times New Roman"/>
                <w:sz w:val="24"/>
                <w:szCs w:val="24"/>
              </w:rPr>
              <w:t>the permit</w:t>
            </w:r>
            <w:r w:rsidRPr="004B4F32">
              <w:rPr>
                <w:rFonts w:ascii="Times New Roman" w:hAnsi="Times New Roman" w:cs="Times New Roman"/>
                <w:sz w:val="24"/>
                <w:szCs w:val="24"/>
              </w:rPr>
              <w:t>)</w:t>
            </w:r>
          </w:p>
        </w:tc>
        <w:tc>
          <w:tcPr>
            <w:tcW w:w="3521" w:type="dxa"/>
          </w:tcPr>
          <w:p w14:paraId="06C1651F" w14:textId="77777777" w:rsidR="000038FA" w:rsidRDefault="000038FA" w:rsidP="000038FA">
            <w:pPr>
              <w:rPr>
                <w:rFonts w:ascii="Times New Roman" w:hAnsi="Times New Roman" w:cs="Times New Roman"/>
                <w:b/>
                <w:bCs/>
                <w:sz w:val="24"/>
                <w:szCs w:val="24"/>
              </w:rPr>
            </w:pPr>
          </w:p>
        </w:tc>
      </w:tr>
      <w:tr w:rsidR="004B4F32" w14:paraId="1D95B534" w14:textId="77777777" w:rsidTr="000038FA">
        <w:tc>
          <w:tcPr>
            <w:tcW w:w="562" w:type="dxa"/>
          </w:tcPr>
          <w:p w14:paraId="69BEDC7F" w14:textId="7D01851D" w:rsidR="004B4F32" w:rsidRDefault="004B4F32" w:rsidP="000038FA">
            <w:pPr>
              <w:rPr>
                <w:rFonts w:ascii="Times New Roman" w:hAnsi="Times New Roman" w:cs="Times New Roman"/>
                <w:b/>
                <w:bCs/>
                <w:sz w:val="24"/>
                <w:szCs w:val="24"/>
              </w:rPr>
            </w:pPr>
            <w:r>
              <w:rPr>
                <w:rFonts w:ascii="Times New Roman" w:hAnsi="Times New Roman" w:cs="Times New Roman"/>
                <w:b/>
                <w:bCs/>
                <w:sz w:val="24"/>
                <w:szCs w:val="24"/>
              </w:rPr>
              <w:t>5.</w:t>
            </w:r>
          </w:p>
        </w:tc>
        <w:tc>
          <w:tcPr>
            <w:tcW w:w="4933" w:type="dxa"/>
          </w:tcPr>
          <w:p w14:paraId="5A1DDDB6" w14:textId="2BAA0380" w:rsidR="004B4F32" w:rsidRDefault="004B4F32" w:rsidP="000038FA">
            <w:pPr>
              <w:rPr>
                <w:rFonts w:ascii="Times New Roman" w:hAnsi="Times New Roman" w:cs="Times New Roman"/>
                <w:b/>
                <w:bCs/>
                <w:sz w:val="24"/>
                <w:szCs w:val="24"/>
              </w:rPr>
            </w:pPr>
            <w:r>
              <w:rPr>
                <w:rFonts w:ascii="Times New Roman" w:hAnsi="Times New Roman" w:cs="Times New Roman"/>
                <w:b/>
                <w:bCs/>
                <w:sz w:val="24"/>
                <w:szCs w:val="24"/>
              </w:rPr>
              <w:t>Lūgums izveidot video (vertikāla formāta) sveicienu Daugavpils 750 gadu jubilejā līdz 30 sekundēm, kuru pievienosim video sveicieniem un translēsim svētku laikā. Video aicinam ierunāt valsts valodā vai arī angļu valodā. Video iesūtīt kopā ar pieteikumu</w:t>
            </w:r>
            <w:r w:rsidR="00785924">
              <w:rPr>
                <w:rFonts w:ascii="Times New Roman" w:hAnsi="Times New Roman" w:cs="Times New Roman"/>
                <w:b/>
                <w:bCs/>
                <w:sz w:val="24"/>
                <w:szCs w:val="24"/>
              </w:rPr>
              <w:t xml:space="preserve"> / </w:t>
            </w:r>
            <w:r w:rsidR="00785924" w:rsidRPr="00785924">
              <w:rPr>
                <w:rFonts w:ascii="Times New Roman" w:hAnsi="Times New Roman" w:cs="Times New Roman"/>
                <w:sz w:val="24"/>
                <w:szCs w:val="24"/>
              </w:rPr>
              <w:t>For Daugavpils' 750th anniversary celebrations, we are requesting a vertical video greeting (up to 30 seconds) to be included in a compilation of video messages broadcast during the festivities. Videos can be recorded in Latvian, Lithuanian, Estonian, or English. Please submit your video with your application.</w:t>
            </w:r>
          </w:p>
        </w:tc>
        <w:tc>
          <w:tcPr>
            <w:tcW w:w="3521" w:type="dxa"/>
          </w:tcPr>
          <w:p w14:paraId="46CF6655" w14:textId="77777777" w:rsidR="004B4F32" w:rsidRDefault="004B4F32" w:rsidP="000038FA">
            <w:pPr>
              <w:rPr>
                <w:rFonts w:ascii="Times New Roman" w:hAnsi="Times New Roman" w:cs="Times New Roman"/>
                <w:b/>
                <w:bCs/>
                <w:sz w:val="24"/>
                <w:szCs w:val="24"/>
              </w:rPr>
            </w:pPr>
          </w:p>
        </w:tc>
      </w:tr>
    </w:tbl>
    <w:p w14:paraId="4B9A2D2D" w14:textId="77777777" w:rsidR="000038FA" w:rsidRDefault="000038FA" w:rsidP="000038FA">
      <w:pPr>
        <w:rPr>
          <w:rFonts w:ascii="Times New Roman" w:hAnsi="Times New Roman" w:cs="Times New Roman"/>
          <w:b/>
          <w:bCs/>
          <w:sz w:val="24"/>
          <w:szCs w:val="24"/>
        </w:rPr>
      </w:pPr>
    </w:p>
    <w:p w14:paraId="7036AA46" w14:textId="77777777" w:rsidR="00785924" w:rsidRDefault="00785924" w:rsidP="000038FA">
      <w:pPr>
        <w:rPr>
          <w:rFonts w:ascii="Times New Roman" w:hAnsi="Times New Roman" w:cs="Times New Roman"/>
          <w:b/>
          <w:bCs/>
          <w:sz w:val="24"/>
          <w:szCs w:val="24"/>
        </w:rPr>
      </w:pPr>
    </w:p>
    <w:p w14:paraId="37B5291F" w14:textId="33EAB83A" w:rsidR="00785924" w:rsidRDefault="00785924" w:rsidP="000038FA">
      <w:pPr>
        <w:rPr>
          <w:rFonts w:ascii="Times New Roman" w:hAnsi="Times New Roman" w:cs="Times New Roman"/>
          <w:b/>
          <w:bCs/>
          <w:sz w:val="24"/>
          <w:szCs w:val="24"/>
        </w:rPr>
      </w:pPr>
      <w:r>
        <w:rPr>
          <w:rFonts w:ascii="Times New Roman" w:hAnsi="Times New Roman" w:cs="Times New Roman"/>
          <w:b/>
          <w:bCs/>
          <w:sz w:val="24"/>
          <w:szCs w:val="24"/>
        </w:rPr>
        <w:t xml:space="preserve">Lūdzu iesūtīt veidlapu un video līdz 15. aprīlim uz pastu: </w:t>
      </w:r>
      <w:hyperlink r:id="rId5" w:history="1">
        <w:r w:rsidRPr="00CD042E">
          <w:rPr>
            <w:rStyle w:val="Hyperlink"/>
            <w:rFonts w:ascii="Times New Roman" w:hAnsi="Times New Roman" w:cs="Times New Roman"/>
            <w:b/>
            <w:bCs/>
            <w:sz w:val="24"/>
            <w:szCs w:val="24"/>
          </w:rPr>
          <w:t>marina.avlasina@daugavpils.lv</w:t>
        </w:r>
      </w:hyperlink>
      <w:r>
        <w:rPr>
          <w:rFonts w:ascii="Times New Roman" w:hAnsi="Times New Roman" w:cs="Times New Roman"/>
          <w:b/>
          <w:bCs/>
          <w:sz w:val="24"/>
          <w:szCs w:val="24"/>
        </w:rPr>
        <w:t xml:space="preserve"> </w:t>
      </w:r>
    </w:p>
    <w:p w14:paraId="213566B8" w14:textId="3DB8A936" w:rsidR="00785924" w:rsidRDefault="00785924" w:rsidP="000038FA">
      <w:pPr>
        <w:rPr>
          <w:rFonts w:ascii="Times New Roman" w:hAnsi="Times New Roman" w:cs="Times New Roman"/>
          <w:b/>
          <w:bCs/>
          <w:sz w:val="24"/>
          <w:szCs w:val="24"/>
        </w:rPr>
      </w:pPr>
      <w:r w:rsidRPr="00785924">
        <w:rPr>
          <w:rFonts w:ascii="Times New Roman" w:hAnsi="Times New Roman" w:cs="Times New Roman"/>
          <w:sz w:val="24"/>
          <w:szCs w:val="24"/>
        </w:rPr>
        <w:t>The deadline for submitting the form and video is April 15th. Please send them to</w:t>
      </w:r>
      <w:r w:rsidRPr="00785924">
        <w:rPr>
          <w:rFonts w:ascii="Times New Roman" w:hAnsi="Times New Roman" w:cs="Times New Roman"/>
          <w:sz w:val="24"/>
          <w:szCs w:val="24"/>
        </w:rPr>
        <w:t xml:space="preserve"> </w:t>
      </w:r>
      <w:hyperlink r:id="rId6" w:history="1">
        <w:r w:rsidRPr="00CD042E">
          <w:rPr>
            <w:rStyle w:val="Hyperlink"/>
            <w:rFonts w:ascii="Times New Roman" w:hAnsi="Times New Roman" w:cs="Times New Roman"/>
            <w:b/>
            <w:bCs/>
            <w:sz w:val="24"/>
            <w:szCs w:val="24"/>
          </w:rPr>
          <w:t>marina.avlasina@daugavpils.lv</w:t>
        </w:r>
      </w:hyperlink>
    </w:p>
    <w:p w14:paraId="7576E64B" w14:textId="06A621C8" w:rsidR="00785924" w:rsidRDefault="00785924" w:rsidP="000038FA">
      <w:pPr>
        <w:rPr>
          <w:rFonts w:ascii="Times New Roman" w:hAnsi="Times New Roman" w:cs="Times New Roman"/>
          <w:b/>
          <w:bCs/>
          <w:sz w:val="24"/>
          <w:szCs w:val="24"/>
        </w:rPr>
      </w:pPr>
      <w:r>
        <w:rPr>
          <w:rFonts w:ascii="Times New Roman" w:hAnsi="Times New Roman" w:cs="Times New Roman"/>
          <w:b/>
          <w:bCs/>
          <w:sz w:val="24"/>
          <w:szCs w:val="24"/>
        </w:rPr>
        <w:t xml:space="preserve">Kontaktinformācija / </w:t>
      </w:r>
      <w:r w:rsidRPr="00785924">
        <w:rPr>
          <w:rFonts w:ascii="Times New Roman" w:hAnsi="Times New Roman" w:cs="Times New Roman"/>
          <w:sz w:val="24"/>
          <w:szCs w:val="24"/>
        </w:rPr>
        <w:t>Contact information</w:t>
      </w:r>
      <w:r>
        <w:rPr>
          <w:rFonts w:ascii="Times New Roman" w:hAnsi="Times New Roman" w:cs="Times New Roman"/>
          <w:b/>
          <w:bCs/>
          <w:sz w:val="24"/>
          <w:szCs w:val="24"/>
        </w:rPr>
        <w:t xml:space="preserve"> : +371 26444810</w:t>
      </w:r>
    </w:p>
    <w:p w14:paraId="3FE31500" w14:textId="77777777" w:rsidR="00785924" w:rsidRDefault="00785924" w:rsidP="000038FA">
      <w:pPr>
        <w:rPr>
          <w:rFonts w:ascii="Times New Roman" w:hAnsi="Times New Roman" w:cs="Times New Roman"/>
          <w:b/>
          <w:bCs/>
          <w:sz w:val="24"/>
          <w:szCs w:val="24"/>
        </w:rPr>
      </w:pPr>
    </w:p>
    <w:p w14:paraId="50A6C99D" w14:textId="77777777" w:rsidR="00785924" w:rsidRPr="000038FA" w:rsidRDefault="00785924" w:rsidP="000038FA">
      <w:pPr>
        <w:rPr>
          <w:rFonts w:ascii="Times New Roman" w:hAnsi="Times New Roman" w:cs="Times New Roman"/>
          <w:b/>
          <w:bCs/>
          <w:sz w:val="24"/>
          <w:szCs w:val="24"/>
        </w:rPr>
      </w:pPr>
    </w:p>
    <w:sectPr w:rsidR="00785924" w:rsidRPr="00003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88"/>
    <w:rsid w:val="000038FA"/>
    <w:rsid w:val="000E3BFB"/>
    <w:rsid w:val="004B4F32"/>
    <w:rsid w:val="0066480C"/>
    <w:rsid w:val="00785924"/>
    <w:rsid w:val="007D571C"/>
    <w:rsid w:val="00CD1715"/>
    <w:rsid w:val="00DC1288"/>
    <w:rsid w:val="00DC3B5F"/>
    <w:rsid w:val="00F53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280F"/>
  <w15:chartTrackingRefBased/>
  <w15:docId w15:val="{7C9ED4F0-E7C1-4544-83DF-08CEAE36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715"/>
    <w:rPr>
      <w:color w:val="0563C1" w:themeColor="hyperlink"/>
      <w:u w:val="single"/>
    </w:rPr>
  </w:style>
  <w:style w:type="character" w:styleId="UnresolvedMention">
    <w:name w:val="Unresolved Mention"/>
    <w:basedOn w:val="DefaultParagraphFont"/>
    <w:uiPriority w:val="99"/>
    <w:semiHidden/>
    <w:unhideWhenUsed/>
    <w:rsid w:val="00CD1715"/>
    <w:rPr>
      <w:color w:val="605E5C"/>
      <w:shd w:val="clear" w:color="auto" w:fill="E1DFDD"/>
    </w:rPr>
  </w:style>
  <w:style w:type="character" w:customStyle="1" w:styleId="Noklusjumarindkopasfonts">
    <w:name w:val="Noklusējuma rindkopas fonts"/>
    <w:rsid w:val="000038FA"/>
  </w:style>
  <w:style w:type="table" w:styleId="TableGrid">
    <w:name w:val="Table Grid"/>
    <w:basedOn w:val="TableNormal"/>
    <w:uiPriority w:val="39"/>
    <w:rsid w:val="000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7281">
      <w:bodyDiv w:val="1"/>
      <w:marLeft w:val="0"/>
      <w:marRight w:val="0"/>
      <w:marTop w:val="0"/>
      <w:marBottom w:val="0"/>
      <w:divBdr>
        <w:top w:val="none" w:sz="0" w:space="0" w:color="auto"/>
        <w:left w:val="none" w:sz="0" w:space="0" w:color="auto"/>
        <w:bottom w:val="none" w:sz="0" w:space="0" w:color="auto"/>
        <w:right w:val="none" w:sz="0" w:space="0" w:color="auto"/>
      </w:divBdr>
    </w:div>
    <w:div w:id="801309666">
      <w:bodyDiv w:val="1"/>
      <w:marLeft w:val="0"/>
      <w:marRight w:val="0"/>
      <w:marTop w:val="0"/>
      <w:marBottom w:val="0"/>
      <w:divBdr>
        <w:top w:val="none" w:sz="0" w:space="0" w:color="auto"/>
        <w:left w:val="none" w:sz="0" w:space="0" w:color="auto"/>
        <w:bottom w:val="none" w:sz="0" w:space="0" w:color="auto"/>
        <w:right w:val="none" w:sz="0" w:space="0" w:color="auto"/>
      </w:divBdr>
    </w:div>
    <w:div w:id="1367556645">
      <w:bodyDiv w:val="1"/>
      <w:marLeft w:val="0"/>
      <w:marRight w:val="0"/>
      <w:marTop w:val="0"/>
      <w:marBottom w:val="0"/>
      <w:divBdr>
        <w:top w:val="none" w:sz="0" w:space="0" w:color="auto"/>
        <w:left w:val="none" w:sz="0" w:space="0" w:color="auto"/>
        <w:bottom w:val="none" w:sz="0" w:space="0" w:color="auto"/>
        <w:right w:val="none" w:sz="0" w:space="0" w:color="auto"/>
      </w:divBdr>
    </w:div>
    <w:div w:id="1701659889">
      <w:bodyDiv w:val="1"/>
      <w:marLeft w:val="0"/>
      <w:marRight w:val="0"/>
      <w:marTop w:val="0"/>
      <w:marBottom w:val="0"/>
      <w:divBdr>
        <w:top w:val="none" w:sz="0" w:space="0" w:color="auto"/>
        <w:left w:val="none" w:sz="0" w:space="0" w:color="auto"/>
        <w:bottom w:val="none" w:sz="0" w:space="0" w:color="auto"/>
        <w:right w:val="none" w:sz="0" w:space="0" w:color="auto"/>
      </w:divBdr>
    </w:div>
    <w:div w:id="1753694908">
      <w:bodyDiv w:val="1"/>
      <w:marLeft w:val="0"/>
      <w:marRight w:val="0"/>
      <w:marTop w:val="0"/>
      <w:marBottom w:val="0"/>
      <w:divBdr>
        <w:top w:val="none" w:sz="0" w:space="0" w:color="auto"/>
        <w:left w:val="none" w:sz="0" w:space="0" w:color="auto"/>
        <w:bottom w:val="none" w:sz="0" w:space="0" w:color="auto"/>
        <w:right w:val="none" w:sz="0" w:space="0" w:color="auto"/>
      </w:divBdr>
    </w:div>
    <w:div w:id="20791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avlasina@daugavpils.lv" TargetMode="External"/><Relationship Id="rId5" Type="http://schemas.openxmlformats.org/officeDocument/2006/relationships/hyperlink" Target="mailto:marina.avlasina@daugavpils.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871</Words>
  <Characters>498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2025-01-15T09:25:00Z</dcterms:created>
  <dcterms:modified xsi:type="dcterms:W3CDTF">2025-01-15T11:42:00Z</dcterms:modified>
</cp:coreProperties>
</file>